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653" w:rsidRDefault="0041269D" w:rsidP="0041269D">
      <w:pPr>
        <w:jc w:val="center"/>
        <w:rPr>
          <w:b/>
        </w:rPr>
      </w:pPr>
      <w:r w:rsidRPr="0041269D">
        <w:rPr>
          <w:b/>
        </w:rPr>
        <w:t>ДИЗАЙН УМНОГО ДОМА С DSL-МОДЕМОМ С ИСПОЛЬЗОВАНИЕМ СИМУЛЯТОРА CISCO PACKET TRACER SIMULATOR</w:t>
      </w:r>
    </w:p>
    <w:p w:rsidR="0041269D" w:rsidRDefault="0041269D" w:rsidP="0041269D">
      <w:pPr>
        <w:jc w:val="center"/>
        <w:rPr>
          <w:b/>
        </w:rPr>
      </w:pPr>
    </w:p>
    <w:p w:rsidR="0041269D" w:rsidRPr="0041269D" w:rsidRDefault="0041269D" w:rsidP="0041269D">
      <w:pPr>
        <w:jc w:val="both"/>
      </w:pPr>
      <w:r w:rsidRPr="0041269D">
        <w:t xml:space="preserve">Для реализации Умного дома я использовал новый разряженный </w:t>
      </w:r>
      <w:proofErr w:type="spellStart"/>
      <w:r w:rsidRPr="0041269D">
        <w:t>Cisco</w:t>
      </w:r>
      <w:proofErr w:type="spellEnd"/>
      <w:r w:rsidRPr="0041269D">
        <w:t xml:space="preserve"> </w:t>
      </w:r>
      <w:proofErr w:type="spellStart"/>
      <w:r w:rsidRPr="0041269D">
        <w:t>packet</w:t>
      </w:r>
      <w:proofErr w:type="spellEnd"/>
      <w:r w:rsidRPr="0041269D">
        <w:t xml:space="preserve"> </w:t>
      </w:r>
      <w:proofErr w:type="spellStart"/>
      <w:r w:rsidRPr="0041269D">
        <w:t>tracer</w:t>
      </w:r>
      <w:proofErr w:type="spellEnd"/>
      <w:r w:rsidRPr="0041269D">
        <w:t>, включающий в себя совершенно другой смарт-объект, используемый для домашней автоматизации, такой как умный вентилятор, умное окно , умная дверь, умный легкий вес, умный кондиционер, устройство комнатной температуры, полевое механическое устройство и совершенно другой чувствительный элемент.</w:t>
      </w:r>
    </w:p>
    <w:p w:rsidR="0041269D" w:rsidRPr="0041269D" w:rsidRDefault="0041269D" w:rsidP="0041269D">
      <w:pPr>
        <w:jc w:val="both"/>
      </w:pPr>
    </w:p>
    <w:p w:rsidR="0041269D" w:rsidRPr="0041269D" w:rsidRDefault="0041269D" w:rsidP="0041269D">
      <w:pPr>
        <w:jc w:val="both"/>
      </w:pPr>
      <w:r w:rsidRPr="0041269D">
        <w:t xml:space="preserve">Для управления этим смарт-объектом и детектором используются 2 </w:t>
      </w:r>
      <w:proofErr w:type="spellStart"/>
      <w:r w:rsidRPr="0041269D">
        <w:t>dsl</w:t>
      </w:r>
      <w:proofErr w:type="spellEnd"/>
      <w:r w:rsidRPr="0041269D">
        <w:t>-модема и жилой домашний шлюз, так как он предлагает программную атмосферу для доминирующего смарт-объекта, подключенного к нему, и снабжает доминирующие механизмы регистрацией смарт-устройства на домашний шлюз отдельно.</w:t>
      </w:r>
    </w:p>
    <w:p w:rsidR="0041269D" w:rsidRPr="0041269D" w:rsidRDefault="0041269D" w:rsidP="0041269D">
      <w:pPr>
        <w:jc w:val="both"/>
      </w:pPr>
    </w:p>
    <w:p w:rsidR="0041269D" w:rsidRPr="0041269D" w:rsidRDefault="0041269D" w:rsidP="0041269D">
      <w:pPr>
        <w:jc w:val="both"/>
      </w:pPr>
      <w:r w:rsidRPr="0041269D">
        <w:t>A. Домашний Шлюз</w:t>
      </w:r>
    </w:p>
    <w:p w:rsidR="0041269D" w:rsidRPr="0041269D" w:rsidRDefault="0041269D" w:rsidP="0041269D">
      <w:pPr>
        <w:jc w:val="both"/>
      </w:pPr>
    </w:p>
    <w:p w:rsidR="0041269D" w:rsidRPr="0041269D" w:rsidRDefault="0041269D" w:rsidP="0041269D">
      <w:pPr>
        <w:jc w:val="both"/>
      </w:pPr>
      <w:r w:rsidRPr="0041269D">
        <w:t xml:space="preserve">Домашний шлюз имеет четыре порта локальной сети в дополнение к цели беспроводного доступа, организованной с помощью SSID "домашний шлюз" (см. рис.1).Для обеспечения безопасной беспроводной связи WEP / WPA-PSK / WPA2 </w:t>
      </w:r>
      <w:proofErr w:type="spellStart"/>
      <w:r w:rsidRPr="0041269D">
        <w:t>enterprise</w:t>
      </w:r>
      <w:proofErr w:type="spellEnd"/>
      <w:r w:rsidRPr="0041269D">
        <w:t xml:space="preserve"> может быть организован на домашнем шлюзе. На рисунке пара показывает шесть устройств </w:t>
      </w:r>
      <w:proofErr w:type="spellStart"/>
      <w:r w:rsidRPr="0041269D">
        <w:t>web</w:t>
      </w:r>
      <w:proofErr w:type="spellEnd"/>
      <w:r w:rsidRPr="0041269D">
        <w:t xml:space="preserve"> </w:t>
      </w:r>
      <w:proofErr w:type="spellStart"/>
      <w:r w:rsidRPr="0041269D">
        <w:t>of</w:t>
      </w:r>
      <w:proofErr w:type="spellEnd"/>
      <w:r w:rsidRPr="0041269D">
        <w:t xml:space="preserve"> </w:t>
      </w:r>
      <w:proofErr w:type="spellStart"/>
      <w:r w:rsidRPr="0041269D">
        <w:t>Things</w:t>
      </w:r>
      <w:proofErr w:type="spellEnd"/>
      <w:r w:rsidRPr="0041269D">
        <w:t xml:space="preserve">, подключенных к домашнему шлюзу с помощью коаксиального кабеля и беспроводной связи. Чтобы прикрепить подъезд дома к сети, его веб-локальная сеть WAN. Сетевой порт, доступный на домашнем отдыхе. Устройство </w:t>
      </w:r>
      <w:proofErr w:type="spellStart"/>
      <w:r w:rsidRPr="0041269D">
        <w:t>IoE</w:t>
      </w:r>
      <w:proofErr w:type="spellEnd"/>
      <w:r w:rsidRPr="0041269D">
        <w:t xml:space="preserve"> может удаленно управляться через интернет-интерфейс, размещенный</w:t>
      </w:r>
      <w:r w:rsidRPr="0041269D">
        <w:t xml:space="preserve"> </w:t>
      </w:r>
      <w:r w:rsidRPr="0041269D">
        <w:t xml:space="preserve">домашний шлюз. Внутренний </w:t>
      </w:r>
      <w:proofErr w:type="spellStart"/>
      <w:r w:rsidRPr="0041269D">
        <w:rPr>
          <w:lang w:val="en-US"/>
        </w:rPr>
        <w:t>ip</w:t>
      </w:r>
      <w:proofErr w:type="spellEnd"/>
      <w:r w:rsidRPr="0041269D">
        <w:t>-адрес домашнего шлюза (</w:t>
      </w:r>
      <w:r w:rsidRPr="0041269D">
        <w:rPr>
          <w:lang w:val="en-US"/>
        </w:rPr>
        <w:t>LAN</w:t>
      </w:r>
      <w:r w:rsidRPr="0041269D">
        <w:t>) - 10.0.0.253, однако к нему также можно получить доступ через его веб-адрес, обращенный к информатике.</w:t>
      </w:r>
    </w:p>
    <w:p w:rsidR="0041269D" w:rsidRPr="0041269D" w:rsidRDefault="0041269D" w:rsidP="0041269D">
      <w:pPr>
        <w:jc w:val="both"/>
      </w:pPr>
    </w:p>
    <w:p w:rsidR="0041269D" w:rsidRDefault="0041269D" w:rsidP="0041269D">
      <w:pPr>
        <w:jc w:val="both"/>
      </w:pPr>
      <w:r w:rsidRPr="0041269D">
        <w:t>Мы использовали два домашних шлюза для подключения двенадцати устройств.</w:t>
      </w:r>
    </w:p>
    <w:p w:rsidR="0041269D" w:rsidRDefault="0041269D" w:rsidP="0041269D">
      <w:pPr>
        <w:jc w:val="both"/>
      </w:pPr>
    </w:p>
    <w:p w:rsidR="0041269D" w:rsidRDefault="0041269D" w:rsidP="0041269D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1118870</wp:posOffset>
            </wp:positionH>
            <wp:positionV relativeFrom="paragraph">
              <wp:posOffset>38100</wp:posOffset>
            </wp:positionV>
            <wp:extent cx="3057525" cy="2535555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535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Default="0041269D" w:rsidP="0041269D"/>
    <w:p w:rsidR="0041269D" w:rsidRDefault="0041269D" w:rsidP="0041269D">
      <w:pPr>
        <w:ind w:firstLine="708"/>
      </w:pPr>
    </w:p>
    <w:p w:rsidR="0041269D" w:rsidRDefault="0041269D" w:rsidP="0041269D">
      <w:pPr>
        <w:ind w:firstLine="708"/>
      </w:pPr>
      <w:r>
        <w:lastRenderedPageBreak/>
        <w:t>B. DSL-модем</w:t>
      </w:r>
    </w:p>
    <w:p w:rsidR="0041269D" w:rsidRDefault="0041269D" w:rsidP="0041269D">
      <w:pPr>
        <w:ind w:firstLine="708"/>
      </w:pPr>
    </w:p>
    <w:p w:rsidR="0041269D" w:rsidRDefault="0041269D" w:rsidP="0041269D">
      <w:pPr>
        <w:ind w:firstLine="708"/>
      </w:pPr>
      <w:r>
        <w:t xml:space="preserve">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light</w:t>
      </w:r>
      <w:proofErr w:type="spellEnd"/>
      <w:r>
        <w:t>-легкий вес-указывает на то, что электронное оборудование включено и имеет питание.</w:t>
      </w:r>
    </w:p>
    <w:p w:rsidR="0041269D" w:rsidRDefault="0041269D" w:rsidP="0041269D">
      <w:pPr>
        <w:ind w:firstLine="708"/>
      </w:pPr>
    </w:p>
    <w:p w:rsidR="0041269D" w:rsidRDefault="0041269D" w:rsidP="0041269D">
      <w:pPr>
        <w:ind w:firstLine="708"/>
      </w:pPr>
      <w:r>
        <w:t xml:space="preserve"> </w:t>
      </w:r>
      <w:proofErr w:type="spellStart"/>
      <w:r>
        <w:t>Ethernet</w:t>
      </w:r>
      <w:proofErr w:type="spellEnd"/>
      <w:r>
        <w:t xml:space="preserve"> </w:t>
      </w:r>
      <w:proofErr w:type="spellStart"/>
      <w:r>
        <w:t>lights</w:t>
      </w:r>
      <w:proofErr w:type="spellEnd"/>
      <w:r>
        <w:t>-иногда над каждым разъемом локальной сети есть легкий вес. мягкий (или вообще мигающий) свет указывает на то, что соединение локальной сети с ноутбуком или устройством функционирует.</w:t>
      </w:r>
    </w:p>
    <w:p w:rsidR="0041269D" w:rsidRDefault="0041269D" w:rsidP="0041269D">
      <w:pPr>
        <w:ind w:firstLine="708"/>
      </w:pPr>
    </w:p>
    <w:p w:rsidR="0041269D" w:rsidRDefault="0041269D" w:rsidP="0041269D">
      <w:pPr>
        <w:ind w:firstLine="708"/>
      </w:pPr>
      <w:r>
        <w:t xml:space="preserve"> DSL </w:t>
      </w:r>
      <w:proofErr w:type="spellStart"/>
      <w:r>
        <w:t>light</w:t>
      </w:r>
      <w:proofErr w:type="spellEnd"/>
      <w:r>
        <w:t>-</w:t>
      </w:r>
      <w:proofErr w:type="spellStart"/>
      <w:r>
        <w:t>weight</w:t>
      </w:r>
      <w:proofErr w:type="spellEnd"/>
      <w:r>
        <w:t>-мягкий легкий вес указывает на то, что инструмент} установил контакт с оборудованием в пределах собственной станции обмена (DSLAM), поэтому линия телефонной связи по телефонной линии функционирует. Новые модемы, поддерживающие соединение ADSL2+, могут иметь один легкий вес для каждой линии</w:t>
      </w:r>
    </w:p>
    <w:p w:rsidR="0041269D" w:rsidRDefault="0041269D" w:rsidP="0041269D">
      <w:pPr>
        <w:ind w:firstLine="708"/>
      </w:pPr>
    </w:p>
    <w:p w:rsidR="0041269D" w:rsidRDefault="0041269D" w:rsidP="0041269D">
      <w:pPr>
        <w:ind w:firstLine="708"/>
      </w:pPr>
      <w:r>
        <w:t xml:space="preserve"> легкий вес-мягкий легкий вес указывает на то, что блок </w:t>
      </w:r>
      <w:proofErr w:type="spellStart"/>
      <w:r>
        <w:t>science</w:t>
      </w:r>
      <w:proofErr w:type="spellEnd"/>
      <w:r>
        <w:t xml:space="preserve"> </w:t>
      </w:r>
      <w:proofErr w:type="spellStart"/>
      <w:r>
        <w:t>address</w:t>
      </w:r>
      <w:proofErr w:type="spellEnd"/>
      <w:r>
        <w:t xml:space="preserve"> и DHCP </w:t>
      </w:r>
      <w:proofErr w:type="spellStart"/>
      <w:r>
        <w:t>protocol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 инициализирован и работает, поэтому система подключена к сети</w:t>
      </w:r>
    </w:p>
    <w:p w:rsidR="0041269D" w:rsidRDefault="0041269D" w:rsidP="0041269D">
      <w:pPr>
        <w:ind w:firstLine="708"/>
      </w:pPr>
    </w:p>
    <w:p w:rsidR="0041269D" w:rsidRDefault="0041269D" w:rsidP="0041269D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1333500</wp:posOffset>
            </wp:positionH>
            <wp:positionV relativeFrom="paragraph">
              <wp:posOffset>134620</wp:posOffset>
            </wp:positionV>
            <wp:extent cx="3057525" cy="2642870"/>
            <wp:effectExtent l="0" t="0" r="9525" b="508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642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Default="0041269D" w:rsidP="0041269D"/>
    <w:p w:rsidR="0041269D" w:rsidRDefault="0041269D" w:rsidP="0041269D">
      <w:pPr>
        <w:tabs>
          <w:tab w:val="left" w:pos="3195"/>
        </w:tabs>
      </w:pPr>
      <w:r>
        <w:tab/>
      </w:r>
      <w:r>
        <w:t xml:space="preserve"> Легкий вес-мягкий легкий вес указывает на то, что блок </w:t>
      </w:r>
      <w:proofErr w:type="spellStart"/>
      <w:r>
        <w:t>science</w:t>
      </w:r>
      <w:proofErr w:type="spellEnd"/>
      <w:r>
        <w:t xml:space="preserve"> </w:t>
      </w:r>
      <w:proofErr w:type="spellStart"/>
      <w:r>
        <w:t>address</w:t>
      </w:r>
      <w:proofErr w:type="spellEnd"/>
      <w:r>
        <w:t xml:space="preserve"> и DHCP </w:t>
      </w:r>
      <w:proofErr w:type="spellStart"/>
      <w:r>
        <w:t>protocol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 инициализирован и работает, поэтому система подключена к веб-обучению-это та часть, где набор данных обучается по входу с обычным выходом.</w:t>
      </w:r>
    </w:p>
    <w:p w:rsidR="0041269D" w:rsidRDefault="0041269D" w:rsidP="0041269D">
      <w:pPr>
        <w:tabs>
          <w:tab w:val="left" w:pos="3195"/>
        </w:tabs>
      </w:pPr>
    </w:p>
    <w:p w:rsidR="0041269D" w:rsidRDefault="0041269D" w:rsidP="0041269D">
      <w:pPr>
        <w:tabs>
          <w:tab w:val="left" w:pos="3195"/>
        </w:tabs>
      </w:pPr>
      <w:r>
        <w:t xml:space="preserve"> </w:t>
      </w:r>
      <w:proofErr w:type="spellStart"/>
      <w:r>
        <w:t>Wireless</w:t>
      </w:r>
      <w:proofErr w:type="spellEnd"/>
      <w:r>
        <w:t xml:space="preserve"> беспроводной легкий вес-исключительно в модемах беспроводных телефонных цепей это означает, что беспроводная сеть инициализируется и что многие маршрутизаторы предлагают внутренний веб-контент родной сети для настройки устройств и постоянного покрытия. Большинство маршрутизаторов телефонных цепей </w:t>
      </w:r>
      <w:proofErr w:type="spellStart"/>
      <w:r>
        <w:t>area</w:t>
      </w:r>
      <w:proofErr w:type="spellEnd"/>
      <w:r>
        <w:t xml:space="preserve"> </w:t>
      </w:r>
      <w:proofErr w:type="spellStart"/>
      <w:r>
        <w:t>unit</w:t>
      </w:r>
      <w:proofErr w:type="spellEnd"/>
      <w:r>
        <w:t xml:space="preserve"> предназначены для установки клиентом компакт-диска или видеодиска, содержащего программу установки ассоциированной </w:t>
      </w:r>
      <w:r>
        <w:lastRenderedPageBreak/>
        <w:t xml:space="preserve">степени. Программа также может активировать службу телефонной связи. После включения питания маршрутизатора потребуется много минут, чтобы инициализировать собственную сеть и телефонную линию связи, о чем иногда свидетельствуют стоячие огни, включающиеся неопытно. Существуют модемы PCI </w:t>
      </w:r>
      <w:proofErr w:type="spellStart"/>
      <w:r>
        <w:t>telephone</w:t>
      </w:r>
      <w:proofErr w:type="spellEnd"/>
      <w:r>
        <w:t xml:space="preserve"> </w:t>
      </w:r>
      <w:proofErr w:type="spellStart"/>
      <w:r>
        <w:t>circuit</w:t>
      </w:r>
      <w:proofErr w:type="spellEnd"/>
      <w:r>
        <w:t>, которые подключаются к слоту PCI-карты, предлагаемому ассоциированной степенью, на ноутбуке.</w:t>
      </w:r>
    </w:p>
    <w:p w:rsidR="0041269D" w:rsidRDefault="0041269D" w:rsidP="0041269D">
      <w:pPr>
        <w:tabs>
          <w:tab w:val="left" w:pos="3195"/>
        </w:tabs>
      </w:pPr>
    </w:p>
    <w:p w:rsidR="0041269D" w:rsidRDefault="0041269D" w:rsidP="0041269D">
      <w:pPr>
        <w:tabs>
          <w:tab w:val="left" w:pos="3195"/>
        </w:tabs>
      </w:pPr>
      <w:r>
        <w:t>РЕЗУЛЬТАТ И АНАЛИЗ</w:t>
      </w:r>
    </w:p>
    <w:p w:rsidR="0041269D" w:rsidRDefault="0041269D" w:rsidP="0041269D">
      <w:pPr>
        <w:tabs>
          <w:tab w:val="left" w:pos="3195"/>
        </w:tabs>
      </w:pPr>
    </w:p>
    <w:p w:rsidR="0041269D" w:rsidRDefault="0041269D" w:rsidP="0041269D">
      <w:pPr>
        <w:tabs>
          <w:tab w:val="left" w:pos="3195"/>
        </w:tabs>
      </w:pPr>
      <w:r>
        <w:t xml:space="preserve">Для реализации умных домашних устройств мы склонны использовать датчики, умные устройства и применять некоторые условия, чтобы сделать их умнее. DSL-модем - это новый фактор в нашем проекте "Умный дом". Мы используем два домашних шлюза, поэтому нам нужны два модема, и мы впервые используем DSL-модем в </w:t>
      </w:r>
      <w:proofErr w:type="spellStart"/>
      <w:r>
        <w:t>Smart</w:t>
      </w:r>
      <w:proofErr w:type="spellEnd"/>
      <w:r>
        <w:t xml:space="preserve"> </w:t>
      </w:r>
      <w:proofErr w:type="spellStart"/>
      <w:r>
        <w:t>home</w:t>
      </w:r>
      <w:proofErr w:type="spellEnd"/>
      <w:r>
        <w:t xml:space="preserve"> </w:t>
      </w:r>
      <w:proofErr w:type="spellStart"/>
      <w:r>
        <w:t>gateway</w:t>
      </w:r>
      <w:proofErr w:type="spellEnd"/>
      <w:r>
        <w:t>.</w:t>
      </w:r>
    </w:p>
    <w:p w:rsidR="0041269D" w:rsidRDefault="0041269D" w:rsidP="0041269D">
      <w:pPr>
        <w:tabs>
          <w:tab w:val="left" w:pos="3195"/>
        </w:tabs>
      </w:pPr>
    </w:p>
    <w:p w:rsidR="0041269D" w:rsidRDefault="0041269D" w:rsidP="0041269D">
      <w:pPr>
        <w:tabs>
          <w:tab w:val="left" w:pos="3195"/>
        </w:tabs>
      </w:pPr>
      <w:r>
        <w:t xml:space="preserve">В проектируемой системе умного дома устройство </w:t>
      </w:r>
      <w:proofErr w:type="spellStart"/>
      <w:r>
        <w:t>home</w:t>
      </w:r>
      <w:proofErr w:type="spellEnd"/>
      <w:r>
        <w:t xml:space="preserve"> </w:t>
      </w:r>
      <w:proofErr w:type="spellStart"/>
      <w:r>
        <w:t>gateway</w:t>
      </w:r>
      <w:proofErr w:type="spellEnd"/>
      <w:r>
        <w:t xml:space="preserve"> подключается к датчикам, светильникам, кондиционеру, камере, оконной и дверной системе, а также разнообразной бытовой технике. DSL-модем подключен к домашнему шлюзу. Шлюз в проектируемой разумной домашней сети играет решающую роль, поскольку он добавляет дополнительный уровень безопасности к сети умного дома, тем самым создавая проектируемую систему более безопасной. Проектируемая система "Умный дом" способна выполнять различные функции, такие как наблюдение за качеством воздуха и безопасностью, доминирующая бытовая техника, замки, двери и окна.</w:t>
      </w:r>
      <w:r w:rsidRPr="0041269D">
        <w:t xml:space="preserve"> </w:t>
      </w:r>
      <w:r w:rsidRPr="0041269D">
        <w:t>удаленное расположение, генерация оповещений и уведомлений при заданных условиях, ре</w:t>
      </w:r>
      <w:r>
        <w:t>гулировка освещения местности и</w:t>
      </w:r>
      <w:r w:rsidRPr="0041269D">
        <w:t xml:space="preserve"> </w:t>
      </w:r>
      <w:r w:rsidRPr="0041269D">
        <w:t>температура путем измерения уровня интенсивности и уровня температуры/влажности внутри помещения и, следовательно, механически доминирующей системы освещения и кондиционера</w:t>
      </w:r>
    </w:p>
    <w:p w:rsidR="0041269D" w:rsidRDefault="0041269D" w:rsidP="0041269D">
      <w:pPr>
        <w:tabs>
          <w:tab w:val="left" w:pos="3195"/>
        </w:tabs>
      </w:pPr>
    </w:p>
    <w:p w:rsidR="0041269D" w:rsidRDefault="0041269D" w:rsidP="0041269D">
      <w:pPr>
        <w:tabs>
          <w:tab w:val="left" w:pos="3195"/>
        </w:tabs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1147445</wp:posOffset>
            </wp:positionH>
            <wp:positionV relativeFrom="paragraph">
              <wp:posOffset>20955</wp:posOffset>
            </wp:positionV>
            <wp:extent cx="3054350" cy="28194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281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Default="0041269D" w:rsidP="0041269D"/>
    <w:p w:rsidR="0041269D" w:rsidRDefault="0041269D" w:rsidP="0041269D">
      <w:pPr>
        <w:tabs>
          <w:tab w:val="left" w:pos="2205"/>
        </w:tabs>
      </w:pPr>
      <w:r>
        <w:tab/>
      </w:r>
    </w:p>
    <w:p w:rsidR="0041269D" w:rsidRDefault="0041269D" w:rsidP="0041269D">
      <w:pPr>
        <w:tabs>
          <w:tab w:val="left" w:pos="2205"/>
        </w:tabs>
      </w:pPr>
    </w:p>
    <w:p w:rsidR="0041269D" w:rsidRDefault="0041269D" w:rsidP="0041269D">
      <w:pPr>
        <w:tabs>
          <w:tab w:val="left" w:pos="2205"/>
        </w:tabs>
      </w:pPr>
    </w:p>
    <w:p w:rsidR="0041269D" w:rsidRDefault="0041269D" w:rsidP="0041269D">
      <w:pPr>
        <w:tabs>
          <w:tab w:val="left" w:pos="2205"/>
        </w:tabs>
      </w:pPr>
      <w:r>
        <w:lastRenderedPageBreak/>
        <w:t>Датчики для сбора внутренних и внешних домашних знаний и живых домашних условий. Эти датчики подключены к самому дому и к подключенным к дому устройствам. Эти датчики не являются датчиками интернета вещей, которые подключены к бытовой технике. Знания датчиков собираются и часто передаются через локальную сеть на сервер "умного дома".</w:t>
      </w:r>
    </w:p>
    <w:p w:rsidR="0041269D" w:rsidRDefault="0041269D" w:rsidP="0041269D">
      <w:pPr>
        <w:tabs>
          <w:tab w:val="left" w:pos="2205"/>
        </w:tabs>
      </w:pPr>
      <w:r>
        <w:t>Процессоры для исполнительских искусств родные и интегрированные действия. он даже будет подключен к облаку для приложений, требующих расширенных ресурсов. Затем информация датчиков обрабатывается локальными серверными процессами.</w:t>
      </w:r>
    </w:p>
    <w:p w:rsidR="0041269D" w:rsidRDefault="0041269D" w:rsidP="0041269D">
      <w:pPr>
        <w:tabs>
          <w:tab w:val="left" w:pos="2205"/>
        </w:tabs>
      </w:pPr>
    </w:p>
    <w:p w:rsidR="0041269D" w:rsidRDefault="0041269D" w:rsidP="0041269D">
      <w:pPr>
        <w:tabs>
          <w:tab w:val="left" w:pos="2205"/>
        </w:tabs>
      </w:pPr>
      <w:r>
        <w:t>Набор элементов программного пакета, завернутый в виде API рода, позволяющий внешним приложениям выполнять его, если он соответствует заранее определенному формату параметров. Такой юрист в API престарелых способ информации датчиков или управлять необходимых действий.</w:t>
      </w:r>
    </w:p>
    <w:p w:rsidR="0041269D" w:rsidRDefault="0041269D" w:rsidP="0041269D">
      <w:pPr>
        <w:tabs>
          <w:tab w:val="left" w:pos="2205"/>
        </w:tabs>
      </w:pPr>
    </w:p>
    <w:p w:rsidR="0041269D" w:rsidRDefault="0041269D" w:rsidP="0041269D">
      <w:pPr>
        <w:tabs>
          <w:tab w:val="left" w:pos="2205"/>
        </w:tabs>
      </w:pPr>
      <w:r>
        <w:t>Приводы для предоставления и выполнения команд внутри сервера или различных устройств управления. Он интерпретирует желаемое действие в соответствии с синтаксисом команды; устройство будет выполнено. На протяжении всего процесса обработки полученных знаний датчиков задача проверяет, стало ли какое-либо правило истинным. В таком случае система может запустить команду на правильный процессор устройства.</w:t>
      </w:r>
    </w:p>
    <w:p w:rsidR="0041269D" w:rsidRDefault="0041269D" w:rsidP="0041269D">
      <w:pPr>
        <w:tabs>
          <w:tab w:val="left" w:pos="2205"/>
        </w:tabs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5E88A7C" wp14:editId="4515594A">
            <wp:simplePos x="0" y="0"/>
            <wp:positionH relativeFrom="column">
              <wp:posOffset>1219200</wp:posOffset>
            </wp:positionH>
            <wp:positionV relativeFrom="paragraph">
              <wp:posOffset>238760</wp:posOffset>
            </wp:positionV>
            <wp:extent cx="3054350" cy="25209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2520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269D" w:rsidRDefault="0041269D" w:rsidP="0041269D">
      <w:pPr>
        <w:tabs>
          <w:tab w:val="left" w:pos="2205"/>
        </w:tabs>
      </w:pPr>
    </w:p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Default="0041269D" w:rsidP="0041269D"/>
    <w:p w:rsidR="0041269D" w:rsidRDefault="0041269D" w:rsidP="0041269D">
      <w:pPr>
        <w:ind w:firstLine="708"/>
      </w:pPr>
      <w:r w:rsidRPr="0041269D">
        <w:t>Создает облачный сервис для управления бытовой техникой, который может быть размещен в облачной инфраструктуре. Управляющая служба позволяет пользователю, доминируя на выходах разумных приводов, связанных с бытовой техникой, такой как лампы и вентиляторы. Интеллектуальные приводы - это устройства, такие как клапаны и переключатели, которые выполняют такие действия, как включение или выключение или настройка операционной системы. Приводы обеспечивают широкий спектр функциональных возможностей, таких как обслуживание клапанов включения/выключения, позиционирование для совместного открытия, модуляция для управления изменениями условий потока, аварийное отключение (ESD). Чтобы активировать ассоциированный механизм, механизму выдается команда цифровой записи.</w:t>
      </w:r>
    </w:p>
    <w:p w:rsidR="0041269D" w:rsidRDefault="0041269D" w:rsidP="0041269D">
      <w:pPr>
        <w:ind w:firstLine="708"/>
      </w:pPr>
    </w:p>
    <w:p w:rsidR="0041269D" w:rsidRDefault="0041269D" w:rsidP="0041269D">
      <w:pPr>
        <w:ind w:firstLine="708"/>
      </w:pPr>
    </w:p>
    <w:p w:rsidR="0041269D" w:rsidRDefault="0041269D" w:rsidP="0041269D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643890</wp:posOffset>
            </wp:positionH>
            <wp:positionV relativeFrom="paragraph">
              <wp:posOffset>451485</wp:posOffset>
            </wp:positionV>
            <wp:extent cx="5086350" cy="2371725"/>
            <wp:effectExtent l="0" t="0" r="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Default="0041269D" w:rsidP="0041269D"/>
    <w:p w:rsidR="0041269D" w:rsidRPr="0041269D" w:rsidRDefault="0041269D" w:rsidP="0041269D">
      <w:pPr>
        <w:spacing w:after="0" w:line="0" w:lineRule="atLeas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ISP router configuration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86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Router&gt;enable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72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Routhe#conf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 xml:space="preserve"> term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9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33" w:lineRule="auto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 xml:space="preserve">Enter 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configaration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 xml:space="preserve"> 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commands,one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 xml:space="preserve"> per line. End with CNTL/Z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48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config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)#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int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 xml:space="preserve"> g0/0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34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config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-if)#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ip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 xml:space="preserve"> address 10.0.0.1 255.255.255.0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18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config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-if)#no shutdown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40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config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-if)#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int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 xml:space="preserve"> g0/2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config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-if)#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ip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 xml:space="preserve"> address 209.165.201.225</w:t>
      </w:r>
    </w:p>
    <w:p w:rsidR="0041269D" w:rsidRPr="0041269D" w:rsidRDefault="0041269D" w:rsidP="0041269D">
      <w:pPr>
        <w:spacing w:after="0" w:line="0" w:lineRule="atLeast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255.255.255.224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18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config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-if)#no shutdown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40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config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-if)#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int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 xml:space="preserve"> g0/1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config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-if)#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ip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 xml:space="preserve"> address 209.165.200.225</w:t>
      </w:r>
    </w:p>
    <w:p w:rsidR="0041269D" w:rsidRPr="0041269D" w:rsidRDefault="0041269D" w:rsidP="0041269D">
      <w:pPr>
        <w:spacing w:after="0" w:line="0" w:lineRule="atLeast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255.255.255.224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18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config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-if)#no shutdown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76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56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config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-if)#exit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9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35" w:lineRule="auto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config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)#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ip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 xml:space="preserve"> 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dhcp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 xml:space="preserve"> excluded-address 209.165.201.225 209.165.201.229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2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02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config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)#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ip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 xml:space="preserve"> 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dhcp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 xml:space="preserve"> pool CELL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dhcp-config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)#network 209.165.201.224</w:t>
      </w:r>
    </w:p>
    <w:p w:rsidR="0041269D" w:rsidRPr="0041269D" w:rsidRDefault="0041269D" w:rsidP="0041269D">
      <w:pPr>
        <w:spacing w:after="0" w:line="0" w:lineRule="atLeast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255.255.255.224</w:t>
      </w:r>
    </w:p>
    <w:p w:rsidR="0041269D" w:rsidRPr="0041269D" w:rsidRDefault="0041269D" w:rsidP="0041269D">
      <w:pPr>
        <w:spacing w:after="0" w:line="0" w:lineRule="atLeast"/>
        <w:ind w:left="30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br w:type="column"/>
      </w: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lastRenderedPageBreak/>
        <w:t>Router(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dhcp-config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)#default-router 209.165.201.225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70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dhcp-config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)#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dns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-server 10.0.0.254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40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dhcp-config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)#exit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9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35" w:lineRule="auto"/>
        <w:ind w:left="60" w:right="20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config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)#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ip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 xml:space="preserve"> 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dhcp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 xml:space="preserve"> excluded-address 209.165.200.225 209.165.200.229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2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02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config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)#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ip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 xml:space="preserve"> 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dhcp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 xml:space="preserve"> pool WAN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76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right="20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dhcp-config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)#network 209.165.200.224</w:t>
      </w:r>
    </w:p>
    <w:p w:rsidR="0041269D" w:rsidRPr="0041269D" w:rsidRDefault="0041269D" w:rsidP="0041269D">
      <w:pPr>
        <w:spacing w:after="0" w:line="0" w:lineRule="atLeast"/>
        <w:ind w:right="20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255.255.255.224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30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dhcp-config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)#default-router 209.165.200.225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70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dhcp-config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)#</w:t>
      </w:r>
      <w:proofErr w:type="spellStart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dns</w:t>
      </w:r>
      <w:proofErr w:type="spellEnd"/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-server 10.0.0.254</w:t>
      </w:r>
    </w:p>
    <w:p w:rsidR="0041269D" w:rsidRPr="0041269D" w:rsidRDefault="0041269D" w:rsidP="0041269D">
      <w:pPr>
        <w:rPr>
          <w:lang w:val="en-US"/>
        </w:rPr>
      </w:pPr>
      <w:bookmarkStart w:id="0" w:name="_GoBack"/>
      <w:bookmarkEnd w:id="0"/>
    </w:p>
    <w:sectPr w:rsidR="0041269D" w:rsidRPr="00412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2AE" w:rsidRDefault="003A02AE" w:rsidP="0041269D">
      <w:pPr>
        <w:spacing w:after="0" w:line="240" w:lineRule="auto"/>
      </w:pPr>
      <w:r>
        <w:separator/>
      </w:r>
    </w:p>
  </w:endnote>
  <w:endnote w:type="continuationSeparator" w:id="0">
    <w:p w:rsidR="003A02AE" w:rsidRDefault="003A02AE" w:rsidP="004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2AE" w:rsidRDefault="003A02AE" w:rsidP="0041269D">
      <w:pPr>
        <w:spacing w:after="0" w:line="240" w:lineRule="auto"/>
      </w:pPr>
      <w:r>
        <w:separator/>
      </w:r>
    </w:p>
  </w:footnote>
  <w:footnote w:type="continuationSeparator" w:id="0">
    <w:p w:rsidR="003A02AE" w:rsidRDefault="003A02AE" w:rsidP="004126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69D"/>
    <w:rsid w:val="003A02AE"/>
    <w:rsid w:val="0041269D"/>
    <w:rsid w:val="00D3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F7EE1"/>
  <w15:chartTrackingRefBased/>
  <w15:docId w15:val="{9FEE6283-07D0-49E6-B3B0-ACF080558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2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269D"/>
  </w:style>
  <w:style w:type="paragraph" w:styleId="a5">
    <w:name w:val="footer"/>
    <w:basedOn w:val="a"/>
    <w:link w:val="a6"/>
    <w:uiPriority w:val="99"/>
    <w:unhideWhenUsed/>
    <w:rsid w:val="00412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26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2021-01-10T09:34:00Z</dcterms:created>
  <dcterms:modified xsi:type="dcterms:W3CDTF">2021-01-10T09:42:00Z</dcterms:modified>
</cp:coreProperties>
</file>